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F4016" w14:textId="77777777" w:rsidR="006F1779" w:rsidRDefault="006F1779" w:rsidP="006F1779">
      <w:pPr>
        <w:rPr>
          <w:rFonts w:ascii="Arial" w:eastAsia="Arial" w:hAnsi="Arial" w:cs="Arial"/>
          <w:sz w:val="40"/>
          <w:szCs w:val="4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02"/>
        <w:gridCol w:w="1013"/>
        <w:gridCol w:w="4135"/>
      </w:tblGrid>
      <w:tr w:rsidR="006F1779" w14:paraId="06BA1812" w14:textId="77777777" w:rsidTr="00FF1EE1">
        <w:tc>
          <w:tcPr>
            <w:tcW w:w="9350" w:type="dxa"/>
            <w:gridSpan w:val="3"/>
            <w:shd w:val="clear" w:color="auto" w:fill="FFD966" w:themeFill="accent4" w:themeFillTint="99"/>
          </w:tcPr>
          <w:p w14:paraId="586A7291" w14:textId="77777777" w:rsidR="006F1779" w:rsidRDefault="006F1779" w:rsidP="00C373AD">
            <w:pPr>
              <w:rPr>
                <w:rFonts w:ascii="Arial" w:eastAsia="Arial" w:hAnsi="Arial" w:cs="Arial"/>
                <w:noProof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 xml:space="preserve">Technology that allows for creation, critical thinking, collaboration, and communication </w:t>
            </w:r>
          </w:p>
        </w:tc>
      </w:tr>
      <w:tr w:rsidR="006F1779" w14:paraId="5D498A12" w14:textId="77777777" w:rsidTr="00C373AD">
        <w:tc>
          <w:tcPr>
            <w:tcW w:w="5215" w:type="dxa"/>
            <w:gridSpan w:val="2"/>
            <w:tcBorders>
              <w:right w:val="nil"/>
            </w:tcBorders>
          </w:tcPr>
          <w:p w14:paraId="2C3A1387" w14:textId="77777777" w:rsidR="006F1779" w:rsidRDefault="006F1779" w:rsidP="00C373AD">
            <w:pPr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 xml:space="preserve">Adobe Spark </w:t>
            </w:r>
          </w:p>
          <w:p w14:paraId="4B0BE33B" w14:textId="77777777" w:rsidR="006F1779" w:rsidRDefault="006F1779" w:rsidP="00C373A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Students can create videos, images, presentations, animated stories, newsletters, and more using images, text, and online videos. All free and can be openly shared via links or downloads</w:t>
            </w:r>
          </w:p>
          <w:p w14:paraId="22192953" w14:textId="77777777" w:rsidR="006F1779" w:rsidRDefault="006F1779" w:rsidP="00C373AD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3A53154B" w14:textId="77777777" w:rsidR="006F1779" w:rsidRDefault="006F1779" w:rsidP="00C373A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Samples:</w:t>
            </w:r>
            <w:bookmarkStart w:id="0" w:name="_GoBack"/>
            <w:bookmarkEnd w:id="0"/>
          </w:p>
          <w:p w14:paraId="2064A44E" w14:textId="4B6C71B8" w:rsidR="006F1779" w:rsidRDefault="005E7C7F" w:rsidP="00C373AD">
            <w:pPr>
              <w:rPr>
                <w:rFonts w:ascii="Arial" w:eastAsia="Arial" w:hAnsi="Arial" w:cs="Arial"/>
                <w:sz w:val="28"/>
                <w:szCs w:val="28"/>
              </w:rPr>
            </w:pPr>
            <w:hyperlink r:id="rId5" w:history="1">
              <w:r>
                <w:rPr>
                  <w:rStyle w:val="Hyperlink"/>
                  <w:rFonts w:ascii="Arial" w:eastAsia="Arial" w:hAnsi="Arial" w:cs="Arial"/>
                  <w:sz w:val="28"/>
                  <w:szCs w:val="28"/>
                </w:rPr>
                <w:t>Sample</w:t>
              </w:r>
            </w:hyperlink>
            <w:r>
              <w:rPr>
                <w:rStyle w:val="Hyperlink"/>
                <w:rFonts w:ascii="Arial" w:eastAsia="Arial" w:hAnsi="Arial" w:cs="Arial"/>
                <w:sz w:val="28"/>
                <w:szCs w:val="28"/>
              </w:rPr>
              <w:t xml:space="preserve"> Video 1</w:t>
            </w:r>
          </w:p>
          <w:p w14:paraId="500017CE" w14:textId="52C923D5" w:rsidR="006F1779" w:rsidRDefault="005E7C7F" w:rsidP="00C373AD">
            <w:pPr>
              <w:rPr>
                <w:rFonts w:ascii="Arial" w:eastAsia="Arial" w:hAnsi="Arial" w:cs="Arial"/>
                <w:sz w:val="28"/>
                <w:szCs w:val="28"/>
              </w:rPr>
            </w:pPr>
            <w:hyperlink r:id="rId6" w:history="1">
              <w:r>
                <w:rPr>
                  <w:rStyle w:val="Hyperlink"/>
                  <w:rFonts w:ascii="Arial" w:eastAsia="Arial" w:hAnsi="Arial" w:cs="Arial"/>
                  <w:sz w:val="28"/>
                  <w:szCs w:val="28"/>
                </w:rPr>
                <w:t>Sample</w:t>
              </w:r>
            </w:hyperlink>
            <w:r>
              <w:rPr>
                <w:rStyle w:val="Hyperlink"/>
                <w:rFonts w:ascii="Arial" w:eastAsia="Arial" w:hAnsi="Arial" w:cs="Arial"/>
                <w:sz w:val="28"/>
                <w:szCs w:val="28"/>
              </w:rPr>
              <w:t xml:space="preserve"> Video 2</w:t>
            </w:r>
          </w:p>
          <w:p w14:paraId="2E9E2103" w14:textId="77777777" w:rsidR="006F1779" w:rsidRPr="00311FD8" w:rsidRDefault="006F1779" w:rsidP="00C373AD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03654E81" w14:textId="77777777" w:rsidR="006F1779" w:rsidRDefault="006F1779" w:rsidP="00C373AD">
            <w:pPr>
              <w:rPr>
                <w:rFonts w:ascii="Arial" w:eastAsia="Arial" w:hAnsi="Arial" w:cs="Arial"/>
                <w:sz w:val="40"/>
                <w:szCs w:val="40"/>
              </w:rPr>
            </w:pPr>
          </w:p>
        </w:tc>
        <w:tc>
          <w:tcPr>
            <w:tcW w:w="4135" w:type="dxa"/>
            <w:tcBorders>
              <w:left w:val="nil"/>
            </w:tcBorders>
          </w:tcPr>
          <w:p w14:paraId="6081593E" w14:textId="77777777" w:rsidR="006F1779" w:rsidRDefault="006F1779" w:rsidP="00C373AD">
            <w:pPr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noProof/>
                <w:sz w:val="40"/>
                <w:szCs w:val="40"/>
              </w:rPr>
              <w:drawing>
                <wp:inline distT="0" distB="0" distL="0" distR="0" wp14:anchorId="589411CD" wp14:editId="20E8015C">
                  <wp:extent cx="2222500" cy="1666875"/>
                  <wp:effectExtent l="0" t="0" r="6350" b="9525"/>
                  <wp:docPr id="19" name="Video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Video 19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id=&quot;ytplayer&quot; src=&quot;https://www.youtube.com/embed/42yuq_1E2K0&quot; frameborder=&quot;0&quot; type=&quot;text/html&quot; width=&quot;816&quot; height=&quot;480&quot; /&gt;" h="480" w="8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779" w14:paraId="316069E9" w14:textId="77777777" w:rsidTr="00C373AD">
        <w:tc>
          <w:tcPr>
            <w:tcW w:w="4202" w:type="dxa"/>
            <w:tcBorders>
              <w:right w:val="nil"/>
            </w:tcBorders>
          </w:tcPr>
          <w:p w14:paraId="6942B99D" w14:textId="77777777" w:rsidR="006F1779" w:rsidRDefault="006F1779" w:rsidP="00C373AD">
            <w:pPr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Sway</w:t>
            </w:r>
          </w:p>
          <w:p w14:paraId="3FD7BD83" w14:textId="77777777" w:rsidR="006F1779" w:rsidRDefault="006F1779" w:rsidP="00C373AD">
            <w:pPr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Part of the Office 365 suite of apps, Sway a cross between a presentation, website, and a digital book. Unlike PowerPoints, it allows for presentations to be more text heavy while still emphasizing images. Full range of collaboration tools makes it easy to get students working together.</w:t>
            </w:r>
          </w:p>
        </w:tc>
        <w:tc>
          <w:tcPr>
            <w:tcW w:w="5148" w:type="dxa"/>
            <w:gridSpan w:val="2"/>
            <w:tcBorders>
              <w:left w:val="nil"/>
            </w:tcBorders>
          </w:tcPr>
          <w:p w14:paraId="528E1FA2" w14:textId="0A18AA77" w:rsidR="006F1779" w:rsidRDefault="00166C27" w:rsidP="00C373AD">
            <w:pPr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6F5040E3" wp14:editId="13BBF000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224155</wp:posOffset>
                  </wp:positionV>
                  <wp:extent cx="2484120" cy="1863090"/>
                  <wp:effectExtent l="0" t="0" r="0" b="3810"/>
                  <wp:wrapNone/>
                  <wp:docPr id="5" name="Video 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ideo 5">
                            <a:hlinkClick r:id="rId9"/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id=&quot;ytplayer&quot; src=&quot;https://www.youtube.com/embed/k9o1qSa0usM&quot; frameborder=&quot;0&quot; type=&quot;text/html&quot; width=&quot;816&quot; height=&quot;480&quot; /&gt;" h="480" w="8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120" cy="186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F1779" w14:paraId="44E7BCD4" w14:textId="77777777" w:rsidTr="00C373AD">
        <w:tc>
          <w:tcPr>
            <w:tcW w:w="5215" w:type="dxa"/>
            <w:gridSpan w:val="2"/>
            <w:tcBorders>
              <w:right w:val="nil"/>
            </w:tcBorders>
          </w:tcPr>
          <w:p w14:paraId="5ACBE43D" w14:textId="77777777" w:rsidR="006F1779" w:rsidRDefault="006F1779" w:rsidP="00C373AD">
            <w:pPr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Padlet</w:t>
            </w:r>
          </w:p>
          <w:p w14:paraId="7091DFC9" w14:textId="79A0D305" w:rsidR="006F1779" w:rsidRDefault="006F1779" w:rsidP="00C373A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 super easy way to share info, ideas, and allow for collaboration. Students call add to a wall, without editing or deleting someone else’s work. Text, images, videos, drawings, and more can all be added easily- no login required.</w:t>
            </w:r>
            <w:r w:rsidR="00D84351">
              <w:rPr>
                <w:rFonts w:ascii="Arial" w:eastAsia="Arial" w:hAnsi="Arial" w:cs="Arial"/>
                <w:sz w:val="28"/>
                <w:szCs w:val="28"/>
              </w:rPr>
              <w:t xml:space="preserve"> Each user is allowed a limited number of </w:t>
            </w:r>
            <w:proofErr w:type="spellStart"/>
            <w:r w:rsidR="00D84351">
              <w:rPr>
                <w:rFonts w:ascii="Arial" w:eastAsia="Arial" w:hAnsi="Arial" w:cs="Arial"/>
                <w:sz w:val="28"/>
                <w:szCs w:val="28"/>
              </w:rPr>
              <w:t>Padlets</w:t>
            </w:r>
            <w:proofErr w:type="spellEnd"/>
            <w:r w:rsidR="00D84351">
              <w:rPr>
                <w:rFonts w:ascii="Arial" w:eastAsia="Arial" w:hAnsi="Arial" w:cs="Arial"/>
                <w:sz w:val="28"/>
                <w:szCs w:val="28"/>
              </w:rPr>
              <w:t xml:space="preserve"> for free.</w:t>
            </w:r>
          </w:p>
          <w:p w14:paraId="66D1CAA1" w14:textId="77777777" w:rsidR="001D4BE8" w:rsidRDefault="001D4BE8" w:rsidP="00C373AD">
            <w:pPr>
              <w:rPr>
                <w:rFonts w:ascii="Arial" w:eastAsia="Arial" w:hAnsi="Arial" w:cs="Arial"/>
                <w:sz w:val="40"/>
                <w:szCs w:val="40"/>
              </w:rPr>
            </w:pPr>
          </w:p>
          <w:p w14:paraId="31A489DD" w14:textId="77777777" w:rsidR="001D4BE8" w:rsidRPr="001D4BE8" w:rsidRDefault="001D4BE8" w:rsidP="00C373AD">
            <w:pPr>
              <w:rPr>
                <w:rFonts w:ascii="Arial" w:eastAsia="Arial" w:hAnsi="Arial" w:cs="Arial"/>
                <w:sz w:val="32"/>
                <w:szCs w:val="40"/>
              </w:rPr>
            </w:pPr>
            <w:r w:rsidRPr="001D4BE8">
              <w:rPr>
                <w:rFonts w:ascii="Arial" w:eastAsia="Arial" w:hAnsi="Arial" w:cs="Arial"/>
                <w:sz w:val="32"/>
                <w:szCs w:val="40"/>
              </w:rPr>
              <w:t xml:space="preserve">Sample </w:t>
            </w:r>
            <w:proofErr w:type="spellStart"/>
            <w:r w:rsidRPr="001D4BE8">
              <w:rPr>
                <w:rFonts w:ascii="Arial" w:eastAsia="Arial" w:hAnsi="Arial" w:cs="Arial"/>
                <w:sz w:val="32"/>
                <w:szCs w:val="40"/>
              </w:rPr>
              <w:t>Padlets</w:t>
            </w:r>
            <w:proofErr w:type="spellEnd"/>
            <w:r w:rsidRPr="001D4BE8">
              <w:rPr>
                <w:rFonts w:ascii="Arial" w:eastAsia="Arial" w:hAnsi="Arial" w:cs="Arial"/>
                <w:sz w:val="32"/>
                <w:szCs w:val="40"/>
              </w:rPr>
              <w:t>:</w:t>
            </w:r>
          </w:p>
          <w:p w14:paraId="22D5422D" w14:textId="547D628F" w:rsidR="001D4BE8" w:rsidRDefault="005E7C7F" w:rsidP="00C373AD">
            <w:pPr>
              <w:rPr>
                <w:rFonts w:ascii="Arial" w:eastAsia="Arial" w:hAnsi="Arial" w:cs="Arial"/>
                <w:sz w:val="32"/>
                <w:szCs w:val="40"/>
              </w:rPr>
            </w:pPr>
            <w:hyperlink r:id="rId11" w:history="1">
              <w:r w:rsidR="001D4BE8" w:rsidRPr="001D4BE8">
                <w:rPr>
                  <w:rStyle w:val="Hyperlink"/>
                  <w:rFonts w:ascii="Arial" w:eastAsia="Arial" w:hAnsi="Arial" w:cs="Arial"/>
                  <w:sz w:val="32"/>
                  <w:szCs w:val="40"/>
                </w:rPr>
                <w:t>https://padlet.com/gallery/prompt1</w:t>
              </w:r>
            </w:hyperlink>
          </w:p>
          <w:p w14:paraId="693ADA5E" w14:textId="6E28D741" w:rsidR="001D4BE8" w:rsidRDefault="005E7C7F" w:rsidP="00C373AD">
            <w:pPr>
              <w:rPr>
                <w:rFonts w:ascii="Arial" w:eastAsia="Arial" w:hAnsi="Arial" w:cs="Arial"/>
                <w:sz w:val="32"/>
                <w:szCs w:val="40"/>
              </w:rPr>
            </w:pPr>
            <w:hyperlink r:id="rId12" w:history="1">
              <w:r w:rsidR="001D4BE8" w:rsidRPr="00570477">
                <w:rPr>
                  <w:rStyle w:val="Hyperlink"/>
                  <w:rFonts w:ascii="Arial" w:eastAsia="Arial" w:hAnsi="Arial" w:cs="Arial"/>
                  <w:sz w:val="32"/>
                  <w:szCs w:val="40"/>
                </w:rPr>
                <w:t>https://padlet.com/elizabethpitel8/5eeujivw37cl</w:t>
              </w:r>
            </w:hyperlink>
          </w:p>
          <w:p w14:paraId="486F7546" w14:textId="0ABE54DD" w:rsidR="001D4BE8" w:rsidRDefault="005E7C7F" w:rsidP="00C373AD">
            <w:pPr>
              <w:rPr>
                <w:rFonts w:ascii="Arial" w:eastAsia="Arial" w:hAnsi="Arial" w:cs="Arial"/>
                <w:sz w:val="32"/>
                <w:szCs w:val="40"/>
              </w:rPr>
            </w:pPr>
            <w:hyperlink r:id="rId13" w:history="1">
              <w:r w:rsidR="001D4BE8" w:rsidRPr="00570477">
                <w:rPr>
                  <w:rStyle w:val="Hyperlink"/>
                  <w:rFonts w:ascii="Arial" w:eastAsia="Arial" w:hAnsi="Arial" w:cs="Arial"/>
                  <w:sz w:val="32"/>
                  <w:szCs w:val="40"/>
                </w:rPr>
                <w:t>https://padlet.com/elizabethpitel8/537n9rl3fp8m</w:t>
              </w:r>
            </w:hyperlink>
          </w:p>
          <w:p w14:paraId="317870F3" w14:textId="012C7011" w:rsidR="001D4BE8" w:rsidRDefault="005E7C7F" w:rsidP="00C373AD">
            <w:pPr>
              <w:rPr>
                <w:rFonts w:ascii="Arial" w:eastAsia="Arial" w:hAnsi="Arial" w:cs="Arial"/>
                <w:sz w:val="32"/>
                <w:szCs w:val="40"/>
              </w:rPr>
            </w:pPr>
            <w:hyperlink r:id="rId14" w:history="1">
              <w:r w:rsidR="001D4BE8" w:rsidRPr="00570477">
                <w:rPr>
                  <w:rStyle w:val="Hyperlink"/>
                  <w:rFonts w:ascii="Arial" w:eastAsia="Arial" w:hAnsi="Arial" w:cs="Arial"/>
                  <w:sz w:val="32"/>
                  <w:szCs w:val="40"/>
                </w:rPr>
                <w:t>https://padlet.com/epitel/5ai56fbr4y7o</w:t>
              </w:r>
            </w:hyperlink>
          </w:p>
          <w:p w14:paraId="321E2DAD" w14:textId="77777777" w:rsidR="001D4BE8" w:rsidRPr="001D4BE8" w:rsidRDefault="001D4BE8" w:rsidP="00C373AD">
            <w:pPr>
              <w:rPr>
                <w:rFonts w:ascii="Arial" w:eastAsia="Arial" w:hAnsi="Arial" w:cs="Arial"/>
                <w:sz w:val="32"/>
                <w:szCs w:val="40"/>
              </w:rPr>
            </w:pPr>
          </w:p>
          <w:p w14:paraId="5AFFD4C5" w14:textId="5C14BE4C" w:rsidR="001D4BE8" w:rsidRDefault="001D4BE8" w:rsidP="00C373AD">
            <w:pPr>
              <w:rPr>
                <w:rFonts w:ascii="Arial" w:eastAsia="Arial" w:hAnsi="Arial" w:cs="Arial"/>
                <w:sz w:val="40"/>
                <w:szCs w:val="40"/>
              </w:rPr>
            </w:pPr>
          </w:p>
        </w:tc>
        <w:tc>
          <w:tcPr>
            <w:tcW w:w="4135" w:type="dxa"/>
            <w:tcBorders>
              <w:left w:val="nil"/>
            </w:tcBorders>
          </w:tcPr>
          <w:p w14:paraId="239276E4" w14:textId="52573AFA" w:rsidR="006F1779" w:rsidRDefault="001D4BE8" w:rsidP="00C373AD">
            <w:pPr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noProof/>
                <w:sz w:val="40"/>
                <w:szCs w:val="40"/>
              </w:rPr>
              <w:lastRenderedPageBreak/>
              <w:drawing>
                <wp:inline distT="0" distB="0" distL="0" distR="0" wp14:anchorId="777E7191" wp14:editId="6759D2DA">
                  <wp:extent cx="2488565" cy="1866265"/>
                  <wp:effectExtent l="0" t="0" r="6985" b="635"/>
                  <wp:docPr id="1" name="Video 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ideo 1">
                            <a:hlinkClick r:id="rId15"/>
                          </pic:cNvPr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id=&quot;ytplayer&quot; src=&quot;https://www.youtube.com/embed/UuzciL8qCYM&quot; frameborder=&quot;0&quot; type=&quot;text/html&quot; width=&quot;816&quot; height=&quot;480&quot; /&gt;" h="480" w="8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565" cy="186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779" w14:paraId="098B0CF3" w14:textId="77777777" w:rsidTr="00C373AD">
        <w:tc>
          <w:tcPr>
            <w:tcW w:w="5215" w:type="dxa"/>
            <w:gridSpan w:val="2"/>
            <w:tcBorders>
              <w:right w:val="nil"/>
            </w:tcBorders>
          </w:tcPr>
          <w:p w14:paraId="0943ED1B" w14:textId="77777777" w:rsidR="006F1779" w:rsidRDefault="006F1779" w:rsidP="00C373AD">
            <w:pPr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z w:val="40"/>
                <w:szCs w:val="40"/>
              </w:rPr>
              <w:t>Educreations</w:t>
            </w:r>
            <w:proofErr w:type="spellEnd"/>
          </w:p>
          <w:p w14:paraId="0DEBE15B" w14:textId="402028F3" w:rsidR="006F1779" w:rsidRDefault="006F1779" w:rsidP="00C373A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Students can create their own lessons that combine images with recorded audio and drawing. </w:t>
            </w:r>
            <w:r w:rsidR="00FE00A4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FE00A4" w:rsidRPr="00FE00A4">
              <w:rPr>
                <w:rFonts w:ascii="Arial" w:eastAsia="Arial" w:hAnsi="Arial" w:cs="Arial"/>
                <w:sz w:val="28"/>
                <w:szCs w:val="28"/>
              </w:rPr>
              <w:t xml:space="preserve">Screens turn into interactive whiteboards where ideas and concepts can be explained through student voice </w:t>
            </w:r>
            <w:proofErr w:type="gramStart"/>
            <w:r w:rsidR="00FE00A4" w:rsidRPr="00FE00A4">
              <w:rPr>
                <w:rFonts w:ascii="Arial" w:eastAsia="Arial" w:hAnsi="Arial" w:cs="Arial"/>
                <w:sz w:val="28"/>
                <w:szCs w:val="28"/>
              </w:rPr>
              <w:t>an annotations</w:t>
            </w:r>
            <w:proofErr w:type="gramEnd"/>
            <w:r w:rsidR="00FE00A4" w:rsidRPr="00FE00A4">
              <w:rPr>
                <w:rFonts w:ascii="Arial" w:eastAsia="Arial" w:hAnsi="Arial" w:cs="Arial"/>
                <w:sz w:val="28"/>
                <w:szCs w:val="28"/>
              </w:rPr>
              <w:t>.</w:t>
            </w:r>
          </w:p>
          <w:p w14:paraId="2D310A8B" w14:textId="1492985D" w:rsidR="006F1779" w:rsidRDefault="005E7C7F" w:rsidP="00C373AD">
            <w:pPr>
              <w:rPr>
                <w:rStyle w:val="Hyperlink"/>
                <w:rFonts w:ascii="Arial" w:eastAsia="Arial" w:hAnsi="Arial" w:cs="Arial"/>
                <w:sz w:val="28"/>
                <w:szCs w:val="28"/>
              </w:rPr>
            </w:pPr>
            <w:hyperlink r:id="rId17" w:history="1">
              <w:r w:rsidR="00166C27">
                <w:rPr>
                  <w:rStyle w:val="Hyperlink"/>
                  <w:rFonts w:ascii="Arial" w:eastAsia="Arial" w:hAnsi="Arial" w:cs="Arial"/>
                  <w:sz w:val="28"/>
                  <w:szCs w:val="28"/>
                </w:rPr>
                <w:t>Video Directions</w:t>
              </w:r>
            </w:hyperlink>
            <w:r w:rsidR="00166C27">
              <w:rPr>
                <w:rStyle w:val="Hyperlink"/>
                <w:rFonts w:ascii="Arial" w:eastAsia="Arial" w:hAnsi="Arial" w:cs="Arial"/>
                <w:sz w:val="28"/>
                <w:szCs w:val="28"/>
              </w:rPr>
              <w:br/>
            </w:r>
          </w:p>
          <w:p w14:paraId="0F99D9F8" w14:textId="036D45F4" w:rsidR="0087700B" w:rsidRDefault="005E7C7F" w:rsidP="00C373AD">
            <w:pPr>
              <w:rPr>
                <w:rFonts w:ascii="Arial" w:eastAsia="Arial" w:hAnsi="Arial" w:cs="Arial"/>
                <w:sz w:val="28"/>
                <w:szCs w:val="28"/>
              </w:rPr>
            </w:pPr>
            <w:hyperlink r:id="rId18" w:history="1">
              <w:r w:rsidR="00166C27">
                <w:rPr>
                  <w:rStyle w:val="Hyperlink"/>
                  <w:rFonts w:ascii="Arial" w:eastAsia="Arial" w:hAnsi="Arial" w:cs="Arial"/>
                  <w:sz w:val="28"/>
                  <w:szCs w:val="28"/>
                </w:rPr>
                <w:t>Sample Lesson</w:t>
              </w:r>
            </w:hyperlink>
            <w:r w:rsidR="00166C27">
              <w:rPr>
                <w:rStyle w:val="Hyperlink"/>
                <w:rFonts w:ascii="Arial" w:eastAsia="Arial" w:hAnsi="Arial" w:cs="Arial"/>
                <w:sz w:val="28"/>
                <w:szCs w:val="28"/>
              </w:rPr>
              <w:br/>
            </w:r>
          </w:p>
          <w:p w14:paraId="205FA986" w14:textId="7CEEE503" w:rsidR="0087700B" w:rsidRDefault="005E7C7F" w:rsidP="00C373AD">
            <w:pPr>
              <w:rPr>
                <w:rFonts w:ascii="Arial" w:eastAsia="Arial" w:hAnsi="Arial" w:cs="Arial"/>
                <w:sz w:val="28"/>
                <w:szCs w:val="28"/>
              </w:rPr>
            </w:pPr>
            <w:hyperlink r:id="rId19" w:history="1">
              <w:r w:rsidR="00166C27">
                <w:rPr>
                  <w:rStyle w:val="Hyperlink"/>
                  <w:rFonts w:ascii="Arial" w:eastAsia="Arial" w:hAnsi="Arial" w:cs="Arial"/>
                  <w:sz w:val="28"/>
                  <w:szCs w:val="28"/>
                </w:rPr>
                <w:t>Sample Lesson</w:t>
              </w:r>
            </w:hyperlink>
          </w:p>
          <w:p w14:paraId="78E27C17" w14:textId="77777777" w:rsidR="0087700B" w:rsidRPr="005551EB" w:rsidRDefault="0087700B" w:rsidP="00C373AD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4D6E4FF6" w14:textId="77777777" w:rsidR="006F1779" w:rsidRDefault="006F1779" w:rsidP="00C373AD">
            <w:pPr>
              <w:rPr>
                <w:rFonts w:ascii="Arial" w:eastAsia="Arial" w:hAnsi="Arial" w:cs="Arial"/>
                <w:sz w:val="40"/>
                <w:szCs w:val="40"/>
              </w:rPr>
            </w:pPr>
          </w:p>
        </w:tc>
        <w:tc>
          <w:tcPr>
            <w:tcW w:w="4135" w:type="dxa"/>
            <w:tcBorders>
              <w:left w:val="nil"/>
            </w:tcBorders>
          </w:tcPr>
          <w:p w14:paraId="1BFE6590" w14:textId="77777777" w:rsidR="006F1779" w:rsidRDefault="006F1779" w:rsidP="00C373AD">
            <w:pPr>
              <w:rPr>
                <w:rFonts w:ascii="Arial" w:eastAsia="Arial" w:hAnsi="Arial" w:cs="Arial"/>
                <w:sz w:val="40"/>
                <w:szCs w:val="40"/>
              </w:rPr>
            </w:pPr>
          </w:p>
        </w:tc>
      </w:tr>
      <w:tr w:rsidR="006F1779" w14:paraId="3A24FFDF" w14:textId="77777777" w:rsidTr="00C373AD">
        <w:tc>
          <w:tcPr>
            <w:tcW w:w="5215" w:type="dxa"/>
            <w:gridSpan w:val="2"/>
            <w:tcBorders>
              <w:right w:val="nil"/>
            </w:tcBorders>
          </w:tcPr>
          <w:p w14:paraId="367C6C44" w14:textId="77777777" w:rsidR="006F1779" w:rsidRDefault="006F1779" w:rsidP="00C373A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Screencast-o-</w:t>
            </w:r>
            <w:proofErr w:type="spellStart"/>
            <w:r>
              <w:rPr>
                <w:rFonts w:ascii="Arial" w:eastAsia="Arial" w:hAnsi="Arial" w:cs="Arial"/>
                <w:sz w:val="40"/>
                <w:szCs w:val="40"/>
              </w:rPr>
              <w:t>matic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  <w:p w14:paraId="6C3925E9" w14:textId="77777777" w:rsidR="006F1779" w:rsidRDefault="006F1779" w:rsidP="00C373A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Students can create their own lessons by adding voice to a video of their screen. A great way to have students explain their thinking and share with others.</w:t>
            </w:r>
          </w:p>
          <w:p w14:paraId="5A24C0BC" w14:textId="77777777" w:rsidR="00FE5935" w:rsidRDefault="00FE5935" w:rsidP="00C373AD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4BFD4DB4" w14:textId="77777777" w:rsidR="00FE5935" w:rsidRDefault="00FE5935" w:rsidP="00C373AD">
            <w:pPr>
              <w:rPr>
                <w:rFonts w:ascii="Arial" w:eastAsia="Arial" w:hAnsi="Arial" w:cs="Arial"/>
                <w:sz w:val="28"/>
                <w:szCs w:val="28"/>
              </w:rPr>
            </w:pPr>
            <w:hyperlink r:id="rId20" w:history="1">
              <w:r w:rsidRPr="00FE5935">
                <w:rPr>
                  <w:rStyle w:val="Hyperlink"/>
                  <w:rFonts w:ascii="Arial" w:eastAsia="Arial" w:hAnsi="Arial" w:cs="Arial"/>
                  <w:sz w:val="28"/>
                  <w:szCs w:val="28"/>
                </w:rPr>
                <w:t>Sample Video</w:t>
              </w:r>
            </w:hyperlink>
          </w:p>
          <w:p w14:paraId="5E524A10" w14:textId="45D21B90" w:rsidR="00FE5935" w:rsidRDefault="00FE5935" w:rsidP="00C373AD">
            <w:pPr>
              <w:rPr>
                <w:rFonts w:ascii="Arial" w:eastAsia="Arial" w:hAnsi="Arial" w:cs="Arial"/>
                <w:sz w:val="40"/>
                <w:szCs w:val="40"/>
              </w:rPr>
            </w:pPr>
            <w:hyperlink r:id="rId21" w:history="1">
              <w:r w:rsidRPr="00FE5935">
                <w:rPr>
                  <w:rStyle w:val="Hyperlink"/>
                  <w:rFonts w:ascii="Arial" w:eastAsia="Arial" w:hAnsi="Arial" w:cs="Arial"/>
                  <w:sz w:val="28"/>
                  <w:szCs w:val="28"/>
                </w:rPr>
                <w:t>Sample Video 2</w:t>
              </w:r>
            </w:hyperlink>
          </w:p>
        </w:tc>
        <w:tc>
          <w:tcPr>
            <w:tcW w:w="4135" w:type="dxa"/>
            <w:tcBorders>
              <w:left w:val="nil"/>
            </w:tcBorders>
          </w:tcPr>
          <w:p w14:paraId="76703A0B" w14:textId="77777777" w:rsidR="006F1779" w:rsidRDefault="00FE5935" w:rsidP="00C373AD">
            <w:pPr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noProof/>
                <w:sz w:val="40"/>
                <w:szCs w:val="40"/>
              </w:rPr>
              <w:drawing>
                <wp:inline distT="0" distB="0" distL="0" distR="0" wp14:anchorId="7B32FC06" wp14:editId="2BBF8B1E">
                  <wp:extent cx="2194560" cy="1463040"/>
                  <wp:effectExtent l="0" t="0" r="0" b="3810"/>
                  <wp:docPr id="6" name="Video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639 height=439 frameborder=&quot;0&quot; scrolling=&quot;no&quot; src=&quot;https://screencast-o-matic.com/embed?sc=cblFIa2MbU&amp;v=5&amp;ff=1&quot; allowfullscreen=&quot;true&quot;&gt;&lt;/iframe&gt;" h="439" w="6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9C3D59" w14:textId="0DEA33C9" w:rsidR="00FE5935" w:rsidRDefault="00FE5935" w:rsidP="00C373AD">
            <w:pPr>
              <w:rPr>
                <w:rFonts w:ascii="Arial" w:eastAsia="Arial" w:hAnsi="Arial" w:cs="Arial"/>
                <w:sz w:val="40"/>
                <w:szCs w:val="40"/>
              </w:rPr>
            </w:pPr>
          </w:p>
          <w:p w14:paraId="6CD15F30" w14:textId="373DA4FB" w:rsidR="00FE5935" w:rsidRDefault="00FE5935" w:rsidP="00C373AD">
            <w:pPr>
              <w:rPr>
                <w:rFonts w:ascii="Arial" w:eastAsia="Arial" w:hAnsi="Arial" w:cs="Arial"/>
                <w:sz w:val="40"/>
                <w:szCs w:val="40"/>
              </w:rPr>
            </w:pPr>
          </w:p>
          <w:p w14:paraId="52EF046E" w14:textId="5DED3C34" w:rsidR="00FE5935" w:rsidRDefault="00FE5935" w:rsidP="00C373AD">
            <w:pPr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noProof/>
                <w:sz w:val="40"/>
                <w:szCs w:val="40"/>
              </w:rPr>
              <w:lastRenderedPageBreak/>
              <w:drawing>
                <wp:inline distT="0" distB="0" distL="0" distR="0" wp14:anchorId="712B90DF" wp14:editId="66422952">
                  <wp:extent cx="2194560" cy="1463040"/>
                  <wp:effectExtent l="0" t="0" r="0" b="3810"/>
                  <wp:docPr id="7" name="Video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640 height=369 frameborder=&quot;0&quot; scrolling=&quot;no&quot; src=&quot;https://screencast-o-matic.com/embed?sc=cb6q2oIsNB&amp;v=5&amp;ff=1&quot; allowfullscreen=&quot;true&quot;&gt;&lt;/iframe&gt;" h="369" w="6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F02E18" w14:textId="457E6958" w:rsidR="00FE5935" w:rsidRDefault="00FE5935" w:rsidP="00C373AD">
            <w:pPr>
              <w:rPr>
                <w:rFonts w:ascii="Arial" w:eastAsia="Arial" w:hAnsi="Arial" w:cs="Arial"/>
                <w:sz w:val="40"/>
                <w:szCs w:val="40"/>
              </w:rPr>
            </w:pPr>
          </w:p>
        </w:tc>
      </w:tr>
      <w:tr w:rsidR="006F1779" w14:paraId="2395A04B" w14:textId="77777777" w:rsidTr="00C373AD">
        <w:tc>
          <w:tcPr>
            <w:tcW w:w="5215" w:type="dxa"/>
            <w:gridSpan w:val="2"/>
            <w:tcBorders>
              <w:right w:val="nil"/>
            </w:tcBorders>
          </w:tcPr>
          <w:p w14:paraId="74178797" w14:textId="77777777" w:rsidR="006F1779" w:rsidRDefault="006F1779" w:rsidP="00C373AD">
            <w:pPr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lastRenderedPageBreak/>
              <w:t xml:space="preserve">OneNote </w:t>
            </w:r>
          </w:p>
          <w:p w14:paraId="45B99F8B" w14:textId="436F14A8" w:rsidR="00D84351" w:rsidRDefault="00D84351" w:rsidP="00D8435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OneNote allows students to </w:t>
            </w:r>
            <w:r w:rsidRPr="00D7784C">
              <w:rPr>
                <w:rFonts w:ascii="Arial" w:eastAsia="Arial" w:hAnsi="Arial" w:cs="Arial"/>
                <w:sz w:val="28"/>
                <w:szCs w:val="28"/>
              </w:rPr>
              <w:t>create digital binders where va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rious </w:t>
            </w:r>
            <w:r w:rsidRPr="00D7784C">
              <w:rPr>
                <w:rFonts w:ascii="Arial" w:eastAsia="Arial" w:hAnsi="Arial" w:cs="Arial"/>
                <w:sz w:val="28"/>
                <w:szCs w:val="28"/>
              </w:rPr>
              <w:t>media, graphics, t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ext can be interacted with </w:t>
            </w:r>
            <w:r w:rsidRPr="00D7784C">
              <w:rPr>
                <w:rFonts w:ascii="Arial" w:eastAsia="Arial" w:hAnsi="Arial" w:cs="Arial"/>
                <w:sz w:val="28"/>
                <w:szCs w:val="28"/>
              </w:rPr>
              <w:t>live. Students can annotate, record themselves, collaborate, and create.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Inclusion of videos, links, spreadsheets, forms, drawing tools, and more allow for the ultimate flexibility in creation. Additionally, the collaboration space can be </w:t>
            </w: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opened up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 xml:space="preserve"> and restricted to small groups so that students can work together in a wide variety of ways.</w:t>
            </w:r>
            <w:r w:rsidRPr="00D7784C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Teachers have access to all</w:t>
            </w:r>
            <w:r w:rsidRPr="00D7784C">
              <w:rPr>
                <w:rFonts w:ascii="Arial" w:eastAsia="Arial" w:hAnsi="Arial" w:cs="Arial"/>
                <w:sz w:val="28"/>
                <w:szCs w:val="28"/>
              </w:rPr>
              <w:t xml:space="preserve"> student work </w:t>
            </w:r>
            <w:proofErr w:type="gramStart"/>
            <w:r w:rsidRPr="00D7784C">
              <w:rPr>
                <w:rFonts w:ascii="Arial" w:eastAsia="Arial" w:hAnsi="Arial" w:cs="Arial"/>
                <w:sz w:val="28"/>
                <w:szCs w:val="28"/>
              </w:rPr>
              <w:t>at all times</w:t>
            </w:r>
            <w:proofErr w:type="gramEnd"/>
            <w:r w:rsidRPr="00D7784C">
              <w:rPr>
                <w:rFonts w:ascii="Arial" w:eastAsia="Arial" w:hAnsi="Arial" w:cs="Arial"/>
                <w:sz w:val="28"/>
                <w:szCs w:val="28"/>
              </w:rPr>
              <w:t xml:space="preserve">. Built in tools </w:t>
            </w:r>
            <w:proofErr w:type="gramStart"/>
            <w:r w:rsidRPr="00D7784C">
              <w:rPr>
                <w:rFonts w:ascii="Arial" w:eastAsia="Arial" w:hAnsi="Arial" w:cs="Arial"/>
                <w:sz w:val="28"/>
                <w:szCs w:val="28"/>
              </w:rPr>
              <w:t xml:space="preserve">provide assistance </w:t>
            </w:r>
            <w:r>
              <w:rPr>
                <w:rFonts w:ascii="Arial" w:eastAsia="Arial" w:hAnsi="Arial" w:cs="Arial"/>
                <w:sz w:val="28"/>
                <w:szCs w:val="28"/>
              </w:rPr>
              <w:t>to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 xml:space="preserve"> students with</w:t>
            </w:r>
            <w:r w:rsidRPr="00D7784C">
              <w:rPr>
                <w:rFonts w:ascii="Arial" w:eastAsia="Arial" w:hAnsi="Arial" w:cs="Arial"/>
                <w:sz w:val="28"/>
                <w:szCs w:val="28"/>
              </w:rPr>
              <w:t xml:space="preserve"> reading and writing disabilities.</w:t>
            </w:r>
          </w:p>
          <w:p w14:paraId="7D2A82B7" w14:textId="77777777" w:rsidR="00D84351" w:rsidRDefault="00D84351" w:rsidP="00D84351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3878EDD9" w14:textId="68D03AC3" w:rsidR="00D84351" w:rsidRDefault="00D84351" w:rsidP="00D84351">
            <w:pPr>
              <w:rPr>
                <w:rFonts w:ascii="Arial" w:eastAsia="Arial" w:hAnsi="Arial" w:cs="Arial"/>
                <w:sz w:val="40"/>
                <w:szCs w:val="40"/>
              </w:rPr>
            </w:pPr>
          </w:p>
        </w:tc>
        <w:tc>
          <w:tcPr>
            <w:tcW w:w="4135" w:type="dxa"/>
            <w:tcBorders>
              <w:left w:val="nil"/>
            </w:tcBorders>
          </w:tcPr>
          <w:p w14:paraId="12495D86" w14:textId="1975C582" w:rsidR="006F1779" w:rsidRDefault="00166C27" w:rsidP="00C373AD">
            <w:pPr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5626CBC4" wp14:editId="12E6A0C6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796925</wp:posOffset>
                  </wp:positionV>
                  <wp:extent cx="2488565" cy="1866265"/>
                  <wp:effectExtent l="0" t="0" r="6985" b="635"/>
                  <wp:wrapNone/>
                  <wp:docPr id="4" name="Video 4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ideo 4">
                            <a:hlinkClick r:id="rId23"/>
                          </pic:cNvPr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id=&quot;ytplayer&quot; src=&quot;https://www.youtube.com/embed/sVF90nP9qGQ&quot; frameborder=&quot;0&quot; type=&quot;text/html&quot; width=&quot;816&quot; height=&quot;480&quot; /&gt;" h="480" w="8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565" cy="186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F1779" w14:paraId="7FAF9A56" w14:textId="77777777" w:rsidTr="00C373AD">
        <w:tc>
          <w:tcPr>
            <w:tcW w:w="5215" w:type="dxa"/>
            <w:gridSpan w:val="2"/>
            <w:tcBorders>
              <w:right w:val="nil"/>
            </w:tcBorders>
          </w:tcPr>
          <w:p w14:paraId="35E30501" w14:textId="77777777" w:rsidR="00D84351" w:rsidRDefault="006F1779" w:rsidP="00D84351">
            <w:pPr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z w:val="40"/>
                <w:szCs w:val="40"/>
              </w:rPr>
              <w:t>Flipgrid</w:t>
            </w:r>
            <w:proofErr w:type="spellEnd"/>
            <w:r>
              <w:rPr>
                <w:rFonts w:ascii="Arial" w:eastAsia="Arial" w:hAnsi="Arial" w:cs="Arial"/>
                <w:sz w:val="40"/>
                <w:szCs w:val="40"/>
              </w:rPr>
              <w:t xml:space="preserve"> </w:t>
            </w:r>
          </w:p>
          <w:p w14:paraId="4E0724C7" w14:textId="27076856" w:rsidR="00D84351" w:rsidRPr="00D84351" w:rsidRDefault="00D84351" w:rsidP="00D84351">
            <w:pPr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 w:rsidRPr="00D84351">
              <w:rPr>
                <w:rFonts w:ascii="Arial" w:eastAsia="Arial" w:hAnsi="Arial" w:cs="Arial"/>
                <w:sz w:val="28"/>
                <w:szCs w:val="28"/>
              </w:rPr>
              <w:t>Flipgrid</w:t>
            </w:r>
            <w:proofErr w:type="spellEnd"/>
            <w:r w:rsidRPr="00D84351">
              <w:rPr>
                <w:rFonts w:ascii="Arial" w:eastAsia="Arial" w:hAnsi="Arial" w:cs="Arial"/>
                <w:sz w:val="28"/>
                <w:szCs w:val="28"/>
              </w:rPr>
              <w:t xml:space="preserve"> is a social learning assessment tool. Students </w:t>
            </w:r>
            <w:proofErr w:type="gramStart"/>
            <w:r w:rsidRPr="00D84351">
              <w:rPr>
                <w:rFonts w:ascii="Arial" w:eastAsia="Arial" w:hAnsi="Arial" w:cs="Arial"/>
                <w:sz w:val="28"/>
                <w:szCs w:val="28"/>
              </w:rPr>
              <w:t>are able to</w:t>
            </w:r>
            <w:proofErr w:type="gramEnd"/>
            <w:r w:rsidRPr="00D84351">
              <w:rPr>
                <w:rFonts w:ascii="Arial" w:eastAsia="Arial" w:hAnsi="Arial" w:cs="Arial"/>
                <w:sz w:val="28"/>
                <w:szCs w:val="28"/>
              </w:rPr>
              <w:t xml:space="preserve"> make video recordings of themselves describing ideas, answering questions, or performing. In turn, other students and teachers can video responses back to the students.  It has a wide array of uses in all subject areas.</w:t>
            </w:r>
            <w:r w:rsidR="00FE5935">
              <w:rPr>
                <w:rFonts w:ascii="Arial" w:eastAsia="Arial" w:hAnsi="Arial" w:cs="Arial"/>
                <w:sz w:val="28"/>
                <w:szCs w:val="28"/>
              </w:rPr>
              <w:br/>
            </w:r>
          </w:p>
          <w:p w14:paraId="3E332314" w14:textId="1F3DF5B2" w:rsidR="006F1779" w:rsidRDefault="00FE5935" w:rsidP="00D84351">
            <w:pPr>
              <w:rPr>
                <w:rFonts w:ascii="Arial" w:eastAsia="Arial" w:hAnsi="Arial" w:cs="Arial"/>
                <w:sz w:val="40"/>
                <w:szCs w:val="40"/>
              </w:rPr>
            </w:pPr>
            <w:hyperlink r:id="rId25" w:history="1">
              <w:proofErr w:type="spellStart"/>
              <w:r w:rsidR="00D84351" w:rsidRPr="00FE5935">
                <w:rPr>
                  <w:rStyle w:val="Hyperlink"/>
                  <w:rFonts w:ascii="Arial" w:eastAsia="Arial" w:hAnsi="Arial" w:cs="Arial"/>
                  <w:sz w:val="28"/>
                  <w:szCs w:val="28"/>
                </w:rPr>
                <w:t>FlipGrid</w:t>
              </w:r>
              <w:proofErr w:type="spellEnd"/>
              <w:r w:rsidR="00D84351" w:rsidRPr="00FE5935">
                <w:rPr>
                  <w:rStyle w:val="Hyperlink"/>
                  <w:rFonts w:ascii="Arial" w:eastAsia="Arial" w:hAnsi="Arial" w:cs="Arial"/>
                  <w:sz w:val="28"/>
                  <w:szCs w:val="28"/>
                </w:rPr>
                <w:t xml:space="preserve"> samples and help</w:t>
              </w:r>
            </w:hyperlink>
          </w:p>
        </w:tc>
        <w:tc>
          <w:tcPr>
            <w:tcW w:w="4135" w:type="dxa"/>
            <w:tcBorders>
              <w:left w:val="nil"/>
            </w:tcBorders>
          </w:tcPr>
          <w:p w14:paraId="4AD59B32" w14:textId="51E3827C" w:rsidR="00002CDD" w:rsidRDefault="00166C27" w:rsidP="00C373AD">
            <w:pPr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noProof/>
                <w:sz w:val="40"/>
                <w:szCs w:val="40"/>
              </w:rPr>
              <w:drawing>
                <wp:inline distT="0" distB="0" distL="0" distR="0" wp14:anchorId="2011B5C7" wp14:editId="44D4C179">
                  <wp:extent cx="2488565" cy="1866265"/>
                  <wp:effectExtent l="0" t="0" r="6985" b="635"/>
                  <wp:docPr id="2" name="Video 2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deo 2">
                            <a:hlinkClick r:id="rId26"/>
                          </pic:cNvPr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id=&quot;ytplayer&quot; src=&quot;https://www.youtube.com/embed/iLnAdB9L6zs&quot; frameborder=&quot;0&quot; type=&quot;text/html&quot; width=&quot;816&quot; height=&quot;480&quot; /&gt;" h="480" w="8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565" cy="186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122F" w14:paraId="362378D1" w14:textId="77777777" w:rsidTr="00C373AD">
        <w:tc>
          <w:tcPr>
            <w:tcW w:w="5215" w:type="dxa"/>
            <w:gridSpan w:val="2"/>
            <w:tcBorders>
              <w:right w:val="nil"/>
            </w:tcBorders>
          </w:tcPr>
          <w:p w14:paraId="160B9A60" w14:textId="77777777" w:rsidR="006B122F" w:rsidRDefault="006B122F" w:rsidP="00D84351">
            <w:pPr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lastRenderedPageBreak/>
              <w:t>Weebly</w:t>
            </w:r>
          </w:p>
          <w:p w14:paraId="41A3D81B" w14:textId="77777777" w:rsidR="006B122F" w:rsidRDefault="006B122F" w:rsidP="00D84351">
            <w:pPr>
              <w:rPr>
                <w:rFonts w:ascii="Arial" w:eastAsia="Arial" w:hAnsi="Arial" w:cs="Arial"/>
                <w:sz w:val="28"/>
                <w:szCs w:val="40"/>
              </w:rPr>
            </w:pPr>
          </w:p>
          <w:p w14:paraId="18383600" w14:textId="77777777" w:rsidR="006B122F" w:rsidRDefault="006B122F" w:rsidP="00D84351">
            <w:pPr>
              <w:rPr>
                <w:rFonts w:ascii="Arial" w:eastAsia="Arial" w:hAnsi="Arial" w:cs="Arial"/>
                <w:sz w:val="28"/>
                <w:szCs w:val="40"/>
              </w:rPr>
            </w:pPr>
            <w:r>
              <w:rPr>
                <w:rFonts w:ascii="Arial" w:eastAsia="Arial" w:hAnsi="Arial" w:cs="Arial"/>
                <w:sz w:val="28"/>
                <w:szCs w:val="40"/>
              </w:rPr>
              <w:t>Weebly is a website/blog creation tool that allows for students to publish their work to the world. By expanding their audience beyond their teachers and immediate classmates, students ar</w:t>
            </w:r>
            <w:r w:rsidR="00AF4B0B">
              <w:rPr>
                <w:rFonts w:ascii="Arial" w:eastAsia="Arial" w:hAnsi="Arial" w:cs="Arial"/>
                <w:sz w:val="28"/>
                <w:szCs w:val="40"/>
              </w:rPr>
              <w:t xml:space="preserve">e </w:t>
            </w:r>
            <w:r w:rsidR="00266C27">
              <w:rPr>
                <w:rFonts w:ascii="Arial" w:eastAsia="Arial" w:hAnsi="Arial" w:cs="Arial"/>
                <w:sz w:val="28"/>
                <w:szCs w:val="40"/>
              </w:rPr>
              <w:t xml:space="preserve">motivated to </w:t>
            </w:r>
            <w:r w:rsidR="00BE095A">
              <w:rPr>
                <w:rFonts w:ascii="Arial" w:eastAsia="Arial" w:hAnsi="Arial" w:cs="Arial"/>
                <w:sz w:val="28"/>
                <w:szCs w:val="40"/>
              </w:rPr>
              <w:t xml:space="preserve">improve the quality and frequency of their writing while connecting with the world. </w:t>
            </w:r>
          </w:p>
          <w:p w14:paraId="230E9BCD" w14:textId="77777777" w:rsidR="00B31D52" w:rsidRDefault="00B31D52" w:rsidP="00D84351">
            <w:pPr>
              <w:rPr>
                <w:rFonts w:ascii="Arial" w:eastAsia="Arial" w:hAnsi="Arial" w:cs="Arial"/>
                <w:sz w:val="28"/>
                <w:szCs w:val="40"/>
              </w:rPr>
            </w:pPr>
          </w:p>
          <w:p w14:paraId="399EBD40" w14:textId="126106A8" w:rsidR="00B31D52" w:rsidRPr="006B122F" w:rsidRDefault="00B31D52" w:rsidP="00D84351">
            <w:pPr>
              <w:rPr>
                <w:rFonts w:ascii="Arial" w:eastAsia="Arial" w:hAnsi="Arial" w:cs="Arial"/>
                <w:sz w:val="28"/>
                <w:szCs w:val="40"/>
              </w:rPr>
            </w:pPr>
            <w:r>
              <w:rPr>
                <w:rFonts w:ascii="Arial" w:eastAsia="Arial" w:hAnsi="Arial" w:cs="Arial"/>
                <w:sz w:val="28"/>
                <w:szCs w:val="40"/>
              </w:rPr>
              <w:t xml:space="preserve">Article: </w:t>
            </w:r>
            <w:hyperlink r:id="rId28" w:anchor="link-weebly" w:history="1">
              <w:r w:rsidRPr="00E526E9">
                <w:rPr>
                  <w:rStyle w:val="Hyperlink"/>
                  <w:rFonts w:ascii="Arial" w:eastAsia="Arial" w:hAnsi="Arial" w:cs="Arial"/>
                  <w:sz w:val="28"/>
                  <w:szCs w:val="40"/>
                </w:rPr>
                <w:t>Edublogging</w:t>
              </w:r>
            </w:hyperlink>
          </w:p>
        </w:tc>
        <w:tc>
          <w:tcPr>
            <w:tcW w:w="4135" w:type="dxa"/>
            <w:tcBorders>
              <w:left w:val="nil"/>
            </w:tcBorders>
          </w:tcPr>
          <w:p w14:paraId="19CF05F0" w14:textId="19497B31" w:rsidR="009D5FC9" w:rsidRDefault="00166C27" w:rsidP="00C373AD">
            <w:pPr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noProof/>
                <w:sz w:val="40"/>
                <w:szCs w:val="40"/>
              </w:rPr>
              <w:drawing>
                <wp:inline distT="0" distB="0" distL="0" distR="0" wp14:anchorId="3307C4B1" wp14:editId="767ADD1C">
                  <wp:extent cx="2543175" cy="1695450"/>
                  <wp:effectExtent l="0" t="0" r="9525" b="0"/>
                  <wp:docPr id="3" name="Vide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640 height=343 frameborder=&quot;0&quot; scrolling=&quot;no&quot; src=&quot;https://screencast-o-matic.com/embed?sc=cFfloaD9iZ&amp;v=5&amp;ff=1&quot; allowfullscreen=&quot;true&quot;&gt;&lt;/iframe&gt;" h="343" w="6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550" cy="169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C0D8E5" w14:textId="77777777" w:rsidR="00C53B40" w:rsidRDefault="005E7C7F"/>
    <w:sectPr w:rsidR="00C53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79"/>
    <w:rsid w:val="00002CDD"/>
    <w:rsid w:val="000E7AEF"/>
    <w:rsid w:val="00166C27"/>
    <w:rsid w:val="001D4BE8"/>
    <w:rsid w:val="00266C27"/>
    <w:rsid w:val="003475DA"/>
    <w:rsid w:val="005E7C7F"/>
    <w:rsid w:val="006577FE"/>
    <w:rsid w:val="006B122F"/>
    <w:rsid w:val="006F1779"/>
    <w:rsid w:val="007F0840"/>
    <w:rsid w:val="0087700B"/>
    <w:rsid w:val="009875EF"/>
    <w:rsid w:val="009D5FC9"/>
    <w:rsid w:val="00AF4B0B"/>
    <w:rsid w:val="00B31D52"/>
    <w:rsid w:val="00BB50AA"/>
    <w:rsid w:val="00BE095A"/>
    <w:rsid w:val="00C549AE"/>
    <w:rsid w:val="00C96EF3"/>
    <w:rsid w:val="00D84351"/>
    <w:rsid w:val="00E526E9"/>
    <w:rsid w:val="00F02737"/>
    <w:rsid w:val="00FE00A4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1F5A"/>
  <w15:chartTrackingRefBased/>
  <w15:docId w15:val="{6708155C-7377-4C91-B4AC-E63E1B5C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F17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B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padlet.com/elizabethpitel8/537n9rl3fp8m" TargetMode="External"/><Relationship Id="rId18" Type="http://schemas.openxmlformats.org/officeDocument/2006/relationships/hyperlink" Target="https://www.educreations.com/lesson/view/6-5-substitution/646441/?ref=link" TargetMode="External"/><Relationship Id="rId26" Type="http://schemas.openxmlformats.org/officeDocument/2006/relationships/hyperlink" Target="https://www.youtube.com/watch?v=iLnAdB9L6z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reencast-o-matic.com/watch/cb6q2oIsNB" TargetMode="External"/><Relationship Id="rId7" Type="http://schemas.openxmlformats.org/officeDocument/2006/relationships/hyperlink" Target="https://www.youtube.com/watch?v=42yuq_1E2K0" TargetMode="External"/><Relationship Id="rId12" Type="http://schemas.openxmlformats.org/officeDocument/2006/relationships/hyperlink" Target="https://padlet.com/elizabethpitel8/5eeujivw37cl" TargetMode="External"/><Relationship Id="rId17" Type="http://schemas.openxmlformats.org/officeDocument/2006/relationships/hyperlink" Target="https://screencast-o-matic.com/watch/cFflqFD9Ts" TargetMode="External"/><Relationship Id="rId25" Type="http://schemas.openxmlformats.org/officeDocument/2006/relationships/hyperlink" Target="https://padlet.com/elizabethpitel8/flipgridnearpod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20" Type="http://schemas.openxmlformats.org/officeDocument/2006/relationships/hyperlink" Target="https://screencast-o-matic.com/watch/cblFIa2Mb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park.adobe.com/gallery/education/example/the-invention-of-hugo-cabaret/" TargetMode="External"/><Relationship Id="rId11" Type="http://schemas.openxmlformats.org/officeDocument/2006/relationships/hyperlink" Target="https://padlet.com/gallery/prompt1" TargetMode="External"/><Relationship Id="rId24" Type="http://schemas.openxmlformats.org/officeDocument/2006/relationships/image" Target="media/image5.jpg"/><Relationship Id="rId5" Type="http://schemas.openxmlformats.org/officeDocument/2006/relationships/hyperlink" Target="https://spark.adobe.com/gallery/education/example/days-creek-carnival-athena/" TargetMode="External"/><Relationship Id="rId15" Type="http://schemas.openxmlformats.org/officeDocument/2006/relationships/hyperlink" Target="https://www.youtube.com/watch?v=UuzciL8qCYM" TargetMode="External"/><Relationship Id="rId23" Type="http://schemas.openxmlformats.org/officeDocument/2006/relationships/hyperlink" Target="https://www.youtube.com/watch?v=sVF90nP9qGQ" TargetMode="External"/><Relationship Id="rId28" Type="http://schemas.openxmlformats.org/officeDocument/2006/relationships/hyperlink" Target="https://www.theedublogger.com/2018/04/23/survey-2017-2018/?utm_source=Edublogs&amp;utm_campaign=6be50bfd6b-Edublogs_Weekly_10_01_2018&amp;utm_medium=email&amp;utm_term=0_0417f70ab4-6be50bfd6b-108330021" TargetMode="External"/><Relationship Id="rId10" Type="http://schemas.openxmlformats.org/officeDocument/2006/relationships/image" Target="media/image2.jpg"/><Relationship Id="rId19" Type="http://schemas.openxmlformats.org/officeDocument/2006/relationships/hyperlink" Target="https://www.educreations.com/lesson/view/review-parts-of-the-cell/687056/?ref=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9o1qSa0usM" TargetMode="External"/><Relationship Id="rId14" Type="http://schemas.openxmlformats.org/officeDocument/2006/relationships/hyperlink" Target="https://padlet.com/epitel/5ai56fbr4y7o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6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89D6-06AF-4FA1-91D5-884617E2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Pitel</dc:creator>
  <cp:keywords/>
  <dc:description/>
  <cp:lastModifiedBy>Elizabeth Pitel</cp:lastModifiedBy>
  <cp:revision>3</cp:revision>
  <dcterms:created xsi:type="dcterms:W3CDTF">2018-04-27T15:22:00Z</dcterms:created>
  <dcterms:modified xsi:type="dcterms:W3CDTF">2018-04-27T15:26:00Z</dcterms:modified>
</cp:coreProperties>
</file>